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BB674">
      <w:pPr>
        <w:pStyle w:val="4"/>
        <w:keepNext w:val="0"/>
        <w:keepLines w:val="0"/>
        <w:pageBreakBefore w:val="0"/>
        <w:widowControl/>
        <w:suppressLineNumbers w:val="0"/>
        <w:kinsoku/>
        <w:wordWrap/>
        <w:overflowPunct/>
        <w:topLinePunct w:val="0"/>
        <w:autoSpaceDE/>
        <w:autoSpaceDN/>
        <w:bidi w:val="0"/>
        <w:adjustRightInd/>
        <w:snapToGrid/>
        <w:spacing w:before="260" w:beforeAutospacing="0" w:after="260" w:afterAutospacing="0"/>
        <w:ind w:left="0" w:firstLine="0"/>
        <w:jc w:val="center"/>
        <w:textAlignment w:val="auto"/>
        <w:rPr>
          <w:rFonts w:hint="eastAsia" w:ascii="方正小标宋_GBK" w:hAnsi="方正小标宋_GBK" w:eastAsia="方正小标宋_GBK" w:cs="方正小标宋_GBK"/>
          <w:b w:val="0"/>
          <w:bCs/>
          <w:i w:val="0"/>
          <w:iCs w:val="0"/>
          <w:caps w:val="0"/>
          <w:color w:val="auto"/>
          <w:spacing w:val="0"/>
          <w:sz w:val="44"/>
          <w:szCs w:val="44"/>
        </w:rPr>
      </w:pPr>
      <w:bookmarkStart w:id="0" w:name="_GoBack"/>
      <w:bookmarkEnd w:id="0"/>
      <w:r>
        <w:rPr>
          <w:rStyle w:val="7"/>
          <w:rFonts w:hint="eastAsia" w:ascii="方正小标宋_GBK" w:hAnsi="方正小标宋_GBK" w:eastAsia="方正小标宋_GBK" w:cs="方正小标宋_GBK"/>
          <w:b w:val="0"/>
          <w:bCs/>
          <w:i w:val="0"/>
          <w:iCs w:val="0"/>
          <w:caps w:val="0"/>
          <w:color w:val="auto"/>
          <w:spacing w:val="0"/>
          <w:sz w:val="44"/>
          <w:szCs w:val="44"/>
        </w:rPr>
        <w:t>职业技能等级认定报考单位承诺书</w:t>
      </w:r>
    </w:p>
    <w:p w14:paraId="4C66BCF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firstLine="0"/>
        <w:jc w:val="both"/>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长春</w:t>
      </w:r>
      <w:r>
        <w:rPr>
          <w:rFonts w:hint="eastAsia" w:ascii="仿宋_GB2312" w:hAnsi="仿宋_GB2312" w:eastAsia="仿宋_GB2312" w:cs="仿宋_GB2312"/>
          <w:i w:val="0"/>
          <w:iCs w:val="0"/>
          <w:caps w:val="0"/>
          <w:color w:val="auto"/>
          <w:spacing w:val="0"/>
          <w:sz w:val="32"/>
          <w:szCs w:val="32"/>
          <w:lang w:val="en-US" w:eastAsia="zh-CN"/>
        </w:rPr>
        <w:t>医药</w:t>
      </w:r>
      <w:r>
        <w:rPr>
          <w:rFonts w:hint="eastAsia" w:ascii="仿宋_GB2312" w:hAnsi="仿宋_GB2312" w:eastAsia="仿宋_GB2312" w:cs="仿宋_GB2312"/>
          <w:i w:val="0"/>
          <w:iCs w:val="0"/>
          <w:caps w:val="0"/>
          <w:color w:val="auto"/>
          <w:spacing w:val="0"/>
          <w:sz w:val="32"/>
          <w:szCs w:val="32"/>
        </w:rPr>
        <w:t>职业学院</w:t>
      </w:r>
      <w:r>
        <w:rPr>
          <w:rFonts w:hint="eastAsia" w:ascii="仿宋_GB2312" w:hAnsi="仿宋_GB2312" w:eastAsia="仿宋_GB2312" w:cs="仿宋_GB2312"/>
          <w:i w:val="0"/>
          <w:iCs w:val="0"/>
          <w:caps w:val="0"/>
          <w:color w:val="auto"/>
          <w:spacing w:val="0"/>
          <w:sz w:val="32"/>
          <w:szCs w:val="32"/>
          <w:lang w:eastAsia="zh-CN"/>
        </w:rPr>
        <w:t>：</w:t>
      </w:r>
    </w:p>
    <w:p w14:paraId="309234B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leftChars="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rPr>
        <w:t>本单位（机构）全称：________________________（以下简称“我单位”），参加长春</w:t>
      </w:r>
      <w:r>
        <w:rPr>
          <w:rFonts w:hint="eastAsia" w:ascii="仿宋_GB2312" w:hAnsi="仿宋_GB2312" w:eastAsia="仿宋_GB2312" w:cs="仿宋_GB2312"/>
          <w:i w:val="0"/>
          <w:iCs w:val="0"/>
          <w:caps w:val="0"/>
          <w:color w:val="auto"/>
          <w:spacing w:val="0"/>
          <w:sz w:val="32"/>
          <w:szCs w:val="32"/>
          <w:lang w:val="en-US" w:eastAsia="zh-CN"/>
        </w:rPr>
        <w:t>医药</w:t>
      </w:r>
      <w:r>
        <w:rPr>
          <w:rFonts w:hint="eastAsia" w:ascii="仿宋_GB2312" w:hAnsi="仿宋_GB2312" w:eastAsia="仿宋_GB2312" w:cs="仿宋_GB2312"/>
          <w:i w:val="0"/>
          <w:iCs w:val="0"/>
          <w:caps w:val="0"/>
          <w:color w:val="auto"/>
          <w:spacing w:val="0"/>
          <w:sz w:val="32"/>
          <w:szCs w:val="32"/>
        </w:rPr>
        <w:t>职业学院组织的职业技能等级认定考试，现郑重承诺如下：</w:t>
      </w:r>
    </w:p>
    <w:p w14:paraId="1A7C4874">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220" w:afterAutospacing="0" w:line="360" w:lineRule="auto"/>
        <w:ind w:left="0" w:leftChars="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Style w:val="7"/>
          <w:rFonts w:hint="eastAsia" w:ascii="仿宋_GB2312" w:hAnsi="仿宋_GB2312" w:eastAsia="仿宋_GB2312" w:cs="仿宋_GB2312"/>
          <w:i w:val="0"/>
          <w:iCs w:val="0"/>
          <w:caps w:val="0"/>
          <w:color w:val="auto"/>
          <w:spacing w:val="0"/>
          <w:sz w:val="32"/>
          <w:szCs w:val="32"/>
        </w:rPr>
        <w:t>一、承诺事项</w:t>
      </w:r>
    </w:p>
    <w:p w14:paraId="5FB74271">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220" w:afterAutospacing="0" w:line="360" w:lineRule="auto"/>
        <w:ind w:left="0" w:leftChars="0" w:right="0" w:firstLine="643" w:firstLineChars="200"/>
        <w:jc w:val="both"/>
        <w:textAlignment w:val="auto"/>
        <w:rPr>
          <w:rStyle w:val="7"/>
          <w:rFonts w:hint="eastAsia" w:ascii="仿宋_GB2312" w:hAnsi="仿宋_GB2312" w:eastAsia="仿宋_GB2312" w:cs="仿宋_GB2312"/>
          <w:i w:val="0"/>
          <w:iCs w:val="0"/>
          <w:caps w:val="0"/>
          <w:color w:val="auto"/>
          <w:spacing w:val="0"/>
          <w:sz w:val="32"/>
          <w:szCs w:val="32"/>
        </w:rPr>
      </w:pPr>
      <w:r>
        <w:rPr>
          <w:rStyle w:val="7"/>
          <w:rFonts w:hint="eastAsia" w:ascii="仿宋_GB2312" w:hAnsi="仿宋_GB2312" w:eastAsia="仿宋_GB2312" w:cs="仿宋_GB2312"/>
          <w:i w:val="0"/>
          <w:iCs w:val="0"/>
          <w:caps w:val="0"/>
          <w:color w:val="auto"/>
          <w:spacing w:val="0"/>
          <w:sz w:val="32"/>
          <w:szCs w:val="32"/>
          <w:lang w:val="en-US" w:eastAsia="zh-CN"/>
        </w:rPr>
        <w:t>1.</w:t>
      </w:r>
      <w:r>
        <w:rPr>
          <w:rStyle w:val="7"/>
          <w:rFonts w:hint="eastAsia" w:ascii="仿宋_GB2312" w:hAnsi="仿宋_GB2312" w:eastAsia="仿宋_GB2312" w:cs="仿宋_GB2312"/>
          <w:i w:val="0"/>
          <w:iCs w:val="0"/>
          <w:caps w:val="0"/>
          <w:color w:val="auto"/>
          <w:spacing w:val="0"/>
          <w:sz w:val="32"/>
          <w:szCs w:val="32"/>
        </w:rPr>
        <w:t>考生资格合规性</w:t>
      </w:r>
    </w:p>
    <w:p w14:paraId="7687C13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rPr>
        <w:t>我单位严格按照《吉林省职业技能等级认定实施办法》及吉林省人力资源和社会保障厅发布的职业技能等级认定相关职业标准要求，对报考考生资格进行严格审核，确保所有报名考生均符合所申报职业（工种）的申报条件（包括但不限于学历、工作年限、技能水平等要求），不存在资质不符、信息虚假或冒名顶替等情况。</w:t>
      </w:r>
    </w:p>
    <w:p w14:paraId="32E12925">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220" w:afterAutospacing="0" w:line="360" w:lineRule="auto"/>
        <w:ind w:left="0" w:leftChars="0" w:right="0" w:firstLine="643" w:firstLineChars="200"/>
        <w:jc w:val="both"/>
        <w:textAlignment w:val="auto"/>
        <w:rPr>
          <w:rStyle w:val="7"/>
          <w:rFonts w:hint="eastAsia" w:ascii="仿宋_GB2312" w:hAnsi="仿宋_GB2312" w:eastAsia="仿宋_GB2312" w:cs="仿宋_GB2312"/>
          <w:i w:val="0"/>
          <w:iCs w:val="0"/>
          <w:caps w:val="0"/>
          <w:color w:val="auto"/>
          <w:spacing w:val="0"/>
          <w:sz w:val="32"/>
          <w:szCs w:val="32"/>
          <w:lang w:val="en-US" w:eastAsia="zh-CN"/>
        </w:rPr>
      </w:pPr>
      <w:r>
        <w:rPr>
          <w:rStyle w:val="7"/>
          <w:rFonts w:hint="eastAsia" w:ascii="仿宋_GB2312" w:hAnsi="仿宋_GB2312" w:eastAsia="仿宋_GB2312" w:cs="仿宋_GB2312"/>
          <w:i w:val="0"/>
          <w:iCs w:val="0"/>
          <w:caps w:val="0"/>
          <w:color w:val="auto"/>
          <w:spacing w:val="0"/>
          <w:sz w:val="32"/>
          <w:szCs w:val="32"/>
          <w:lang w:val="en-US" w:eastAsia="zh-CN"/>
        </w:rPr>
        <w:t>2.资料审核责任</w:t>
      </w:r>
    </w:p>
    <w:p w14:paraId="7C344E6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rPr>
        <w:t>我单位已对考生提交的报名材料（包括身份证明、学历证明、工作经历证明、培训证明等）进行逐一核查，确保所有材料真实、完整、有效。若因我单位审核疏漏导致考生材料造假或不符合报考条件，由此产生的一切法律责任及后果均由我单位承担。</w:t>
      </w:r>
    </w:p>
    <w:p w14:paraId="0893CF8D">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220" w:afterAutospacing="0" w:line="360" w:lineRule="auto"/>
        <w:ind w:left="0" w:leftChars="0" w:right="0" w:firstLine="643" w:firstLineChars="200"/>
        <w:jc w:val="both"/>
        <w:textAlignment w:val="auto"/>
        <w:rPr>
          <w:rStyle w:val="7"/>
          <w:rFonts w:hint="eastAsia" w:ascii="仿宋_GB2312" w:hAnsi="仿宋_GB2312" w:eastAsia="仿宋_GB2312" w:cs="仿宋_GB2312"/>
          <w:i w:val="0"/>
          <w:iCs w:val="0"/>
          <w:caps w:val="0"/>
          <w:color w:val="auto"/>
          <w:spacing w:val="0"/>
          <w:sz w:val="32"/>
          <w:szCs w:val="32"/>
          <w:lang w:val="en-US" w:eastAsia="zh-CN"/>
        </w:rPr>
      </w:pPr>
      <w:r>
        <w:rPr>
          <w:rStyle w:val="7"/>
          <w:rFonts w:hint="eastAsia" w:ascii="仿宋_GB2312" w:hAnsi="仿宋_GB2312" w:eastAsia="仿宋_GB2312" w:cs="仿宋_GB2312"/>
          <w:i w:val="0"/>
          <w:iCs w:val="0"/>
          <w:caps w:val="0"/>
          <w:color w:val="auto"/>
          <w:spacing w:val="0"/>
          <w:sz w:val="32"/>
          <w:szCs w:val="32"/>
          <w:lang w:val="en-US" w:eastAsia="zh-CN"/>
        </w:rPr>
        <w:t>3.责任承担</w:t>
      </w:r>
    </w:p>
    <w:p w14:paraId="384E5E7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rPr>
        <w:t>若在考试过程中或考试结束后，因考生报名资格或材料问题被查实存在弄虚作假、违规操作等情形，我单位自愿接受长春</w:t>
      </w:r>
      <w:r>
        <w:rPr>
          <w:rFonts w:hint="eastAsia" w:ascii="仿宋_GB2312" w:hAnsi="仿宋_GB2312" w:eastAsia="仿宋_GB2312" w:cs="仿宋_GB2312"/>
          <w:i w:val="0"/>
          <w:iCs w:val="0"/>
          <w:caps w:val="0"/>
          <w:color w:val="auto"/>
          <w:spacing w:val="0"/>
          <w:sz w:val="32"/>
          <w:szCs w:val="32"/>
          <w:lang w:val="en-US" w:eastAsia="zh-CN"/>
        </w:rPr>
        <w:t>医药</w:t>
      </w:r>
      <w:r>
        <w:rPr>
          <w:rFonts w:hint="eastAsia" w:ascii="仿宋_GB2312" w:hAnsi="仿宋_GB2312" w:eastAsia="仿宋_GB2312" w:cs="仿宋_GB2312"/>
          <w:i w:val="0"/>
          <w:iCs w:val="0"/>
          <w:caps w:val="0"/>
          <w:color w:val="auto"/>
          <w:spacing w:val="0"/>
          <w:sz w:val="32"/>
          <w:szCs w:val="32"/>
        </w:rPr>
        <w:t>职业学院及相关主管部门的处理决定（包括取消考生成绩、撤销证书等），并承担由此引发的全部责任及经济损失。</w:t>
      </w:r>
    </w:p>
    <w:p w14:paraId="5A68AF25">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220" w:afterAutospacing="0" w:line="360" w:lineRule="auto"/>
        <w:ind w:left="0" w:leftChars="0" w:right="0" w:firstLine="643" w:firstLineChars="200"/>
        <w:jc w:val="both"/>
        <w:textAlignment w:val="auto"/>
        <w:rPr>
          <w:rStyle w:val="7"/>
          <w:rFonts w:hint="eastAsia" w:ascii="仿宋_GB2312" w:hAnsi="仿宋_GB2312" w:eastAsia="仿宋_GB2312" w:cs="仿宋_GB2312"/>
          <w:i w:val="0"/>
          <w:iCs w:val="0"/>
          <w:caps w:val="0"/>
          <w:color w:val="auto"/>
          <w:spacing w:val="0"/>
          <w:sz w:val="32"/>
          <w:szCs w:val="32"/>
          <w:lang w:val="en-US" w:eastAsia="zh-CN"/>
        </w:rPr>
      </w:pPr>
      <w:r>
        <w:rPr>
          <w:rStyle w:val="7"/>
          <w:rFonts w:hint="eastAsia" w:ascii="仿宋_GB2312" w:hAnsi="仿宋_GB2312" w:eastAsia="仿宋_GB2312" w:cs="仿宋_GB2312"/>
          <w:i w:val="0"/>
          <w:iCs w:val="0"/>
          <w:caps w:val="0"/>
          <w:color w:val="auto"/>
          <w:spacing w:val="0"/>
          <w:sz w:val="32"/>
          <w:szCs w:val="32"/>
          <w:lang w:val="en-US" w:eastAsia="zh-CN"/>
        </w:rPr>
        <w:t>4.配合监管义务</w:t>
      </w:r>
    </w:p>
    <w:p w14:paraId="49A9C9F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rPr>
        <w:t>我单位承诺配合长春</w:t>
      </w:r>
      <w:r>
        <w:rPr>
          <w:rFonts w:hint="eastAsia" w:ascii="仿宋_GB2312" w:hAnsi="仿宋_GB2312" w:eastAsia="仿宋_GB2312" w:cs="仿宋_GB2312"/>
          <w:i w:val="0"/>
          <w:iCs w:val="0"/>
          <w:caps w:val="0"/>
          <w:color w:val="auto"/>
          <w:spacing w:val="0"/>
          <w:sz w:val="32"/>
          <w:szCs w:val="32"/>
          <w:lang w:val="en-US" w:eastAsia="zh-CN"/>
        </w:rPr>
        <w:t>医药</w:t>
      </w:r>
      <w:r>
        <w:rPr>
          <w:rFonts w:hint="eastAsia" w:ascii="仿宋_GB2312" w:hAnsi="仿宋_GB2312" w:eastAsia="仿宋_GB2312" w:cs="仿宋_GB2312"/>
          <w:i w:val="0"/>
          <w:iCs w:val="0"/>
          <w:caps w:val="0"/>
          <w:color w:val="auto"/>
          <w:spacing w:val="0"/>
          <w:sz w:val="32"/>
          <w:szCs w:val="32"/>
        </w:rPr>
        <w:t>职业学院及上级主管部门对考生资格的复核工作，及时提供相关证明材料，并严格遵守考试纪律及防疫、安全等管理规定。</w:t>
      </w:r>
    </w:p>
    <w:p w14:paraId="48C0809F">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220" w:afterAutospacing="0" w:line="360" w:lineRule="auto"/>
        <w:ind w:left="0" w:leftChars="0" w:firstLine="643" w:firstLineChars="200"/>
        <w:jc w:val="both"/>
        <w:textAlignment w:val="auto"/>
        <w:rPr>
          <w:rStyle w:val="7"/>
          <w:rFonts w:hint="eastAsia" w:ascii="仿宋_GB2312" w:hAnsi="仿宋_GB2312" w:eastAsia="仿宋_GB2312" w:cs="仿宋_GB2312"/>
          <w:i w:val="0"/>
          <w:iCs w:val="0"/>
          <w:caps w:val="0"/>
          <w:color w:val="auto"/>
          <w:spacing w:val="0"/>
          <w:sz w:val="32"/>
          <w:szCs w:val="32"/>
        </w:rPr>
      </w:pPr>
      <w:r>
        <w:rPr>
          <w:rStyle w:val="7"/>
          <w:rFonts w:hint="eastAsia" w:ascii="仿宋_GB2312" w:hAnsi="仿宋_GB2312" w:eastAsia="仿宋_GB2312" w:cs="仿宋_GB2312"/>
          <w:i w:val="0"/>
          <w:iCs w:val="0"/>
          <w:caps w:val="0"/>
          <w:color w:val="auto"/>
          <w:spacing w:val="0"/>
          <w:sz w:val="32"/>
          <w:szCs w:val="32"/>
        </w:rPr>
        <w:t>二、法律责任</w:t>
      </w:r>
    </w:p>
    <w:p w14:paraId="715F96A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rPr>
        <w:t>本承诺书为依据《中华人民共和国职业教育法》《吉林省职业技能等级认定实施办法》等法律法规制定，若因我单位违反上述承诺导致争议或纠纷，我单位自愿承担全部法律责任，与长春</w:t>
      </w:r>
      <w:r>
        <w:rPr>
          <w:rFonts w:hint="eastAsia" w:ascii="仿宋_GB2312" w:hAnsi="仿宋_GB2312" w:eastAsia="仿宋_GB2312" w:cs="仿宋_GB2312"/>
          <w:i w:val="0"/>
          <w:iCs w:val="0"/>
          <w:caps w:val="0"/>
          <w:color w:val="auto"/>
          <w:spacing w:val="0"/>
          <w:sz w:val="32"/>
          <w:szCs w:val="32"/>
          <w:lang w:val="en-US" w:eastAsia="zh-CN"/>
        </w:rPr>
        <w:t>医药</w:t>
      </w:r>
      <w:r>
        <w:rPr>
          <w:rFonts w:hint="eastAsia" w:ascii="仿宋_GB2312" w:hAnsi="仿宋_GB2312" w:eastAsia="仿宋_GB2312" w:cs="仿宋_GB2312"/>
          <w:i w:val="0"/>
          <w:iCs w:val="0"/>
          <w:caps w:val="0"/>
          <w:color w:val="auto"/>
          <w:spacing w:val="0"/>
          <w:sz w:val="32"/>
          <w:szCs w:val="32"/>
        </w:rPr>
        <w:t>职业学院无关。</w:t>
      </w:r>
    </w:p>
    <w:p w14:paraId="115CB98E">
      <w:pPr>
        <w:pStyle w:val="4"/>
        <w:keepNext w:val="0"/>
        <w:keepLines w:val="0"/>
        <w:pageBreakBefore w:val="0"/>
        <w:widowControl/>
        <w:suppressLineNumbers w:val="0"/>
        <w:kinsoku/>
        <w:wordWrap/>
        <w:overflowPunct/>
        <w:topLinePunct w:val="0"/>
        <w:autoSpaceDE/>
        <w:autoSpaceDN/>
        <w:bidi w:val="0"/>
        <w:adjustRightInd/>
        <w:snapToGrid/>
        <w:spacing w:before="220" w:beforeAutospacing="0" w:after="220" w:afterAutospacing="0" w:line="360" w:lineRule="auto"/>
        <w:ind w:left="0" w:leftChars="0" w:firstLine="643" w:firstLineChars="200"/>
        <w:jc w:val="both"/>
        <w:textAlignment w:val="auto"/>
        <w:rPr>
          <w:rStyle w:val="7"/>
          <w:rFonts w:hint="eastAsia" w:ascii="仿宋_GB2312" w:hAnsi="仿宋_GB2312" w:eastAsia="仿宋_GB2312" w:cs="仿宋_GB2312"/>
          <w:i w:val="0"/>
          <w:iCs w:val="0"/>
          <w:caps w:val="0"/>
          <w:color w:val="auto"/>
          <w:spacing w:val="0"/>
          <w:sz w:val="32"/>
          <w:szCs w:val="32"/>
        </w:rPr>
      </w:pPr>
      <w:r>
        <w:rPr>
          <w:rStyle w:val="7"/>
          <w:rFonts w:hint="eastAsia" w:ascii="仿宋_GB2312" w:hAnsi="仿宋_GB2312" w:eastAsia="仿宋_GB2312" w:cs="仿宋_GB2312"/>
          <w:i w:val="0"/>
          <w:iCs w:val="0"/>
          <w:caps w:val="0"/>
          <w:color w:val="auto"/>
          <w:spacing w:val="0"/>
          <w:sz w:val="32"/>
          <w:szCs w:val="32"/>
        </w:rPr>
        <w:t>三、附则</w:t>
      </w:r>
    </w:p>
    <w:p w14:paraId="7F9A097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lang w:val="en-US" w:eastAsia="zh-CN"/>
        </w:rPr>
        <w:t>1.</w:t>
      </w:r>
      <w:r>
        <w:rPr>
          <w:rFonts w:hint="eastAsia" w:ascii="仿宋_GB2312" w:hAnsi="仿宋_GB2312" w:eastAsia="仿宋_GB2312" w:cs="仿宋_GB2312"/>
          <w:i w:val="0"/>
          <w:iCs w:val="0"/>
          <w:caps w:val="0"/>
          <w:color w:val="auto"/>
          <w:spacing w:val="0"/>
          <w:sz w:val="32"/>
          <w:szCs w:val="32"/>
        </w:rPr>
        <w:t>本承诺书经我单位法定代表人（或授权代表）签字并加盖公章后生效。</w:t>
      </w:r>
    </w:p>
    <w:p w14:paraId="756B347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lang w:val="en-US" w:eastAsia="zh-CN"/>
        </w:rPr>
        <w:t>2.</w:t>
      </w:r>
      <w:r>
        <w:rPr>
          <w:rFonts w:hint="eastAsia" w:ascii="仿宋_GB2312" w:hAnsi="仿宋_GB2312" w:eastAsia="仿宋_GB2312" w:cs="仿宋_GB2312"/>
          <w:i w:val="0"/>
          <w:iCs w:val="0"/>
          <w:caps w:val="0"/>
          <w:color w:val="auto"/>
          <w:spacing w:val="0"/>
          <w:sz w:val="32"/>
          <w:szCs w:val="32"/>
        </w:rPr>
        <w:t>本承诺书一式两份，长春</w:t>
      </w:r>
      <w:r>
        <w:rPr>
          <w:rFonts w:hint="eastAsia" w:ascii="仿宋_GB2312" w:hAnsi="仿宋_GB2312" w:eastAsia="仿宋_GB2312" w:cs="仿宋_GB2312"/>
          <w:i w:val="0"/>
          <w:iCs w:val="0"/>
          <w:caps w:val="0"/>
          <w:color w:val="auto"/>
          <w:spacing w:val="0"/>
          <w:sz w:val="32"/>
          <w:szCs w:val="32"/>
          <w:lang w:val="en-US" w:eastAsia="zh-CN"/>
        </w:rPr>
        <w:t>医药</w:t>
      </w:r>
      <w:r>
        <w:rPr>
          <w:rFonts w:hint="eastAsia" w:ascii="仿宋_GB2312" w:hAnsi="仿宋_GB2312" w:eastAsia="仿宋_GB2312" w:cs="仿宋_GB2312"/>
          <w:i w:val="0"/>
          <w:iCs w:val="0"/>
          <w:caps w:val="0"/>
          <w:color w:val="auto"/>
          <w:spacing w:val="0"/>
          <w:sz w:val="32"/>
          <w:szCs w:val="32"/>
        </w:rPr>
        <w:t>职业学院与我单位各执一份，具有同等法律效力。</w:t>
      </w:r>
    </w:p>
    <w:p w14:paraId="263E736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p>
    <w:p w14:paraId="2C9DBD6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p>
    <w:p w14:paraId="4E39DE5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p>
    <w:p w14:paraId="4FE2103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firstLine="0"/>
        <w:jc w:val="left"/>
        <w:textAlignment w:val="auto"/>
        <w:rPr>
          <w:rFonts w:hint="eastAsia" w:ascii="仿宋_GB2312" w:hAnsi="仿宋_GB2312" w:eastAsia="仿宋_GB2312" w:cs="仿宋_GB2312"/>
          <w:i w:val="0"/>
          <w:iCs w:val="0"/>
          <w:caps w:val="0"/>
          <w:color w:val="auto"/>
          <w:spacing w:val="0"/>
          <w:sz w:val="32"/>
          <w:szCs w:val="32"/>
        </w:rPr>
      </w:pPr>
      <w:r>
        <w:rPr>
          <w:rStyle w:val="7"/>
          <w:rFonts w:hint="eastAsia" w:ascii="仿宋_GB2312" w:hAnsi="仿宋_GB2312" w:eastAsia="仿宋_GB2312" w:cs="仿宋_GB2312"/>
          <w:i w:val="0"/>
          <w:iCs w:val="0"/>
          <w:caps w:val="0"/>
          <w:color w:val="auto"/>
          <w:spacing w:val="0"/>
          <w:sz w:val="32"/>
          <w:szCs w:val="32"/>
        </w:rPr>
        <w:t>承诺单位（盖章）：</w:t>
      </w:r>
      <w:r>
        <w:rPr>
          <w:rFonts w:hint="eastAsia" w:ascii="仿宋_GB2312" w:hAnsi="仿宋_GB2312" w:eastAsia="仿宋_GB2312" w:cs="仿宋_GB2312"/>
          <w:i w:val="0"/>
          <w:iCs w:val="0"/>
          <w:caps w:val="0"/>
          <w:color w:val="auto"/>
          <w:spacing w:val="0"/>
          <w:sz w:val="32"/>
          <w:szCs w:val="32"/>
        </w:rPr>
        <w:br w:type="textWrapping"/>
      </w:r>
      <w:r>
        <w:rPr>
          <w:rFonts w:hint="eastAsia" w:ascii="仿宋_GB2312" w:hAnsi="仿宋_GB2312" w:eastAsia="仿宋_GB2312" w:cs="仿宋_GB2312"/>
          <w:i w:val="0"/>
          <w:iCs w:val="0"/>
          <w:caps w:val="0"/>
          <w:color w:val="auto"/>
          <w:spacing w:val="0"/>
          <w:sz w:val="32"/>
          <w:szCs w:val="32"/>
        </w:rPr>
        <w:t>单位名称：________________________</w:t>
      </w:r>
      <w:r>
        <w:rPr>
          <w:rFonts w:hint="eastAsia" w:ascii="仿宋_GB2312" w:hAnsi="仿宋_GB2312" w:eastAsia="仿宋_GB2312" w:cs="仿宋_GB2312"/>
          <w:i w:val="0"/>
          <w:iCs w:val="0"/>
          <w:caps w:val="0"/>
          <w:color w:val="auto"/>
          <w:spacing w:val="0"/>
          <w:sz w:val="32"/>
          <w:szCs w:val="32"/>
        </w:rPr>
        <w:br w:type="textWrapping"/>
      </w:r>
      <w:r>
        <w:rPr>
          <w:rFonts w:hint="eastAsia" w:ascii="仿宋_GB2312" w:hAnsi="仿宋_GB2312" w:eastAsia="仿宋_GB2312" w:cs="仿宋_GB2312"/>
          <w:i w:val="0"/>
          <w:iCs w:val="0"/>
          <w:caps w:val="0"/>
          <w:color w:val="auto"/>
          <w:spacing w:val="0"/>
          <w:sz w:val="32"/>
          <w:szCs w:val="32"/>
        </w:rPr>
        <w:t>法定代表人（或授权代表）签字：_________</w:t>
      </w:r>
      <w:r>
        <w:rPr>
          <w:rFonts w:hint="eastAsia" w:ascii="仿宋_GB2312" w:hAnsi="仿宋_GB2312" w:eastAsia="仿宋_GB2312" w:cs="仿宋_GB2312"/>
          <w:i w:val="0"/>
          <w:iCs w:val="0"/>
          <w:caps w:val="0"/>
          <w:color w:val="auto"/>
          <w:spacing w:val="0"/>
          <w:sz w:val="32"/>
          <w:szCs w:val="32"/>
        </w:rPr>
        <w:br w:type="textWrapping"/>
      </w:r>
      <w:r>
        <w:rPr>
          <w:rFonts w:hint="eastAsia" w:ascii="仿宋_GB2312" w:hAnsi="仿宋_GB2312" w:eastAsia="仿宋_GB2312" w:cs="仿宋_GB2312"/>
          <w:i w:val="0"/>
          <w:iCs w:val="0"/>
          <w:caps w:val="0"/>
          <w:color w:val="auto"/>
          <w:spacing w:val="0"/>
          <w:sz w:val="32"/>
          <w:szCs w:val="32"/>
        </w:rPr>
        <w:t>联系电话：________________________</w:t>
      </w:r>
      <w:r>
        <w:rPr>
          <w:rFonts w:hint="eastAsia" w:ascii="仿宋_GB2312" w:hAnsi="仿宋_GB2312" w:eastAsia="仿宋_GB2312" w:cs="仿宋_GB2312"/>
          <w:i w:val="0"/>
          <w:iCs w:val="0"/>
          <w:caps w:val="0"/>
          <w:color w:val="auto"/>
          <w:spacing w:val="0"/>
          <w:sz w:val="32"/>
          <w:szCs w:val="32"/>
        </w:rPr>
        <w:br w:type="textWrapping"/>
      </w:r>
      <w:r>
        <w:rPr>
          <w:rFonts w:hint="eastAsia" w:ascii="仿宋_GB2312" w:hAnsi="仿宋_GB2312" w:eastAsia="仿宋_GB2312" w:cs="仿宋_GB2312"/>
          <w:i w:val="0"/>
          <w:iCs w:val="0"/>
          <w:caps w:val="0"/>
          <w:color w:val="auto"/>
          <w:spacing w:val="0"/>
          <w:sz w:val="32"/>
          <w:szCs w:val="32"/>
        </w:rPr>
        <w:t>日期：_________年_________月_________日</w:t>
      </w:r>
    </w:p>
    <w:sectPr>
      <w:footerReference r:id="rId3" w:type="default"/>
      <w:pgSz w:w="11906" w:h="16838"/>
      <w:pgMar w:top="1803" w:right="1800" w:bottom="180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253B6B12-3514-4B29-B2E8-8B0BCD899764}"/>
  </w:font>
  <w:font w:name="仿宋_GB2312">
    <w:panose1 w:val="02010609030101010101"/>
    <w:charset w:val="86"/>
    <w:family w:val="auto"/>
    <w:pitch w:val="default"/>
    <w:sig w:usb0="00000001" w:usb1="080E0000" w:usb2="00000000" w:usb3="00000000" w:csb0="00040000" w:csb1="00000000"/>
    <w:embedRegular r:id="rId2" w:fontKey="{EF28BB93-46D2-4367-83DD-C3EB7D3BF663}"/>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3D91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C18893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C18893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C06F1E"/>
    <w:rsid w:val="4A6F21E1"/>
    <w:rsid w:val="550E1648"/>
    <w:rsid w:val="55F76A1D"/>
    <w:rsid w:val="65F02169"/>
    <w:rsid w:val="71DB0117"/>
    <w:rsid w:val="7B9B0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668</Words>
  <Characters>696</Characters>
  <Lines>0</Lines>
  <Paragraphs>0</Paragraphs>
  <TotalTime>15</TotalTime>
  <ScaleCrop>false</ScaleCrop>
  <LinksUpToDate>false</LinksUpToDate>
  <CharactersWithSpaces>696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2025-04-02T06:38:00Z</dcterms:created>
  <dc:creator>Administrator</dc:creator>
  <cp:lastModifiedBy>海边看日出</cp:lastModifiedBy>
  <dcterms:modified xsi:type="dcterms:W3CDTF">2026-09-22T02:20:08Z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eyJoZGlkIjoiNWM3MTczOTEzNzhiNGI4NDQzYjUzNGZjYzdjNGM2MzIiLCJ1c2VySWQiOiIxNDQ1MjAyOCJ9</vt:lpwstr>
  </property>
  <property fmtid="{D5CDD505-2E9C-101B-9397-08002B2CF9AE}" pid="4" name="ICV">
    <vt:lpwstr>19D73A1F0CD2435381C7D4AFF8CB7C91_13</vt:lpwstr>
  </property>
</Properties>
</file>